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:</w:t>
      </w:r>
    </w:p>
    <w:p>
      <w:pPr>
        <w:jc w:val="center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  <w:lang w:val="en-US" w:eastAsia="zh-CN"/>
        </w:rPr>
        <w:t>常州大学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大学生书评大赛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  <w:lang w:val="en-US" w:eastAsia="zh-CN"/>
        </w:rPr>
        <w:t>作品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汇总表</w:t>
      </w:r>
    </w:p>
    <w:p>
      <w:pPr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推荐学院：</w:t>
      </w:r>
    </w:p>
    <w:tbl>
      <w:tblPr>
        <w:tblStyle w:val="3"/>
        <w:tblpPr w:leftFromText="180" w:rightFromText="180" w:vertAnchor="text" w:horzAnchor="margin" w:tblpXSpec="center" w:tblpY="287"/>
        <w:tblOverlap w:val="never"/>
        <w:tblW w:w="14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775"/>
        <w:gridCol w:w="1578"/>
        <w:gridCol w:w="1855"/>
        <w:gridCol w:w="1548"/>
        <w:gridCol w:w="1548"/>
        <w:gridCol w:w="1549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院系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年级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查重率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>（%）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注</w:t>
      </w:r>
      <w:r>
        <w:rPr>
          <w:rFonts w:ascii="仿宋_GB2312" w:hAnsi="宋体" w:eastAsia="仿宋_GB2312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/>
          <w:kern w:val="0"/>
          <w:sz w:val="28"/>
          <w:szCs w:val="28"/>
        </w:rPr>
        <w:t>各学院须对推荐作品进行查重</w:t>
      </w:r>
      <w:r>
        <w:rPr>
          <w:rFonts w:ascii="仿宋_GB2312" w:hAnsi="宋体" w:eastAsia="仿宋_GB2312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/>
          <w:kern w:val="0"/>
          <w:sz w:val="28"/>
          <w:szCs w:val="28"/>
        </w:rPr>
        <w:t>知网</w:t>
      </w:r>
      <w:r>
        <w:rPr>
          <w:rFonts w:ascii="仿宋_GB2312" w:hAnsi="宋体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kern w:val="0"/>
          <w:sz w:val="28"/>
          <w:szCs w:val="28"/>
        </w:rPr>
        <w:t>维普</w:t>
      </w:r>
      <w:r>
        <w:rPr>
          <w:rFonts w:ascii="仿宋_GB2312" w:hAnsi="宋体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kern w:val="0"/>
          <w:sz w:val="28"/>
          <w:szCs w:val="28"/>
        </w:rPr>
        <w:t>万方</w:t>
      </w:r>
      <w:r>
        <w:rPr>
          <w:rFonts w:ascii="仿宋_GB2312" w:hAnsi="宋体" w:eastAsia="仿宋_GB2312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/>
          <w:kern w:val="0"/>
          <w:sz w:val="28"/>
          <w:szCs w:val="28"/>
        </w:rPr>
        <w:t>大雅四大数据库自选其一</w:t>
      </w:r>
      <w:r>
        <w:rPr>
          <w:rFonts w:ascii="仿宋_GB2312" w:hAnsi="宋体" w:eastAsia="仿宋_GB2312"/>
          <w:kern w:val="0"/>
          <w:sz w:val="28"/>
          <w:szCs w:val="28"/>
        </w:rPr>
        <w:t>）</w:t>
      </w:r>
      <w:r>
        <w:rPr>
          <w:rFonts w:hint="eastAsia" w:ascii="仿宋_GB2312" w:hAnsi="宋体" w:eastAsia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附作品查重报告</w:t>
      </w:r>
      <w:r>
        <w:rPr>
          <w:rFonts w:ascii="仿宋_GB2312" w:hAnsi="宋体" w:eastAsia="仿宋_GB2312"/>
          <w:kern w:val="0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WMwOGQ3OWQ3Njc3MTBkZjZhMjY4NGRmOTdkYzUifQ=="/>
  </w:docVars>
  <w:rsids>
    <w:rsidRoot w:val="00000000"/>
    <w:rsid w:val="424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2023-07-03T03:57:17Z</dcterms:created>
  <dc:creator>86158</dc:creator>
  <cp:lastModifiedBy>文档存本地丢失不负责</cp:lastModifiedBy>
  <dcterms:modified xsi:type="dcterms:W3CDTF">2023-07-03T03:57:28Z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EAF16F134CC24B5797EB65B4D8D9FCED_12</vt:lpwstr>
  </property>
</Properties>
</file>